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E0B" w:rsidRDefault="00A86E0B" w:rsidP="00953372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A86E0B" w:rsidRDefault="00A86E0B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A86E0B" w:rsidRDefault="00A86E0B" w:rsidP="002F1CB6">
      <w:pPr>
        <w:jc w:val="center"/>
        <w:rPr>
          <w:b/>
        </w:rPr>
      </w:pPr>
    </w:p>
    <w:p w:rsidR="00A86E0B" w:rsidRDefault="00A86E0B" w:rsidP="002C43A3">
      <w:pPr>
        <w:jc w:val="center"/>
        <w:rPr>
          <w:b/>
        </w:rPr>
      </w:pPr>
      <w:r>
        <w:rPr>
          <w:b/>
        </w:rPr>
        <w:t>ПРИКАЗ</w:t>
      </w:r>
    </w:p>
    <w:p w:rsidR="00A86E0B" w:rsidRPr="002C43A3" w:rsidRDefault="00A86E0B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A86E0B" w:rsidRDefault="00A86E0B" w:rsidP="002F1CB6">
      <w:pPr>
        <w:ind w:left="2124" w:hanging="2124"/>
        <w:jc w:val="center"/>
      </w:pPr>
      <w:r>
        <w:t xml:space="preserve"> </w:t>
      </w:r>
    </w:p>
    <w:p w:rsidR="00A86E0B" w:rsidRDefault="00A86E0B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A86E0B" w:rsidRDefault="00A86E0B" w:rsidP="003F16B9">
      <w:pPr>
        <w:jc w:val="center"/>
        <w:rPr>
          <w:sz w:val="20"/>
          <w:szCs w:val="20"/>
        </w:rPr>
      </w:pPr>
    </w:p>
    <w:p w:rsidR="00A86E0B" w:rsidRPr="002100A8" w:rsidRDefault="00A86E0B" w:rsidP="002F1CB6">
      <w:pPr>
        <w:jc w:val="center"/>
        <w:rPr>
          <w:b/>
        </w:rPr>
      </w:pPr>
    </w:p>
    <w:p w:rsidR="00A86E0B" w:rsidRDefault="00A86E0B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A86E0B" w:rsidRDefault="00A86E0B" w:rsidP="002F1C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предоставления муниципальной услуги по предоставлению </w:t>
      </w:r>
      <w:r w:rsidRPr="00DA6F16">
        <w:rPr>
          <w:b/>
          <w:bCs/>
          <w:color w:val="000000"/>
          <w:sz w:val="28"/>
          <w:szCs w:val="28"/>
        </w:rPr>
        <w:t>информации 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</w:p>
    <w:p w:rsidR="00A86E0B" w:rsidRDefault="00A86E0B" w:rsidP="002F1CB6">
      <w:pPr>
        <w:jc w:val="center"/>
        <w:rPr>
          <w:b/>
          <w:bCs/>
          <w:color w:val="000000"/>
          <w:sz w:val="28"/>
          <w:szCs w:val="28"/>
        </w:rPr>
      </w:pPr>
    </w:p>
    <w:p w:rsidR="00A86E0B" w:rsidRDefault="00A86E0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A86E0B" w:rsidRPr="002100A8" w:rsidRDefault="00A86E0B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A86E0B" w:rsidRDefault="00A86E0B" w:rsidP="002C43A3">
      <w:pPr>
        <w:ind w:firstLine="720"/>
        <w:jc w:val="both"/>
        <w:rPr>
          <w:color w:val="000000"/>
          <w:sz w:val="28"/>
          <w:szCs w:val="28"/>
        </w:rPr>
      </w:pPr>
    </w:p>
    <w:p w:rsidR="00A86E0B" w:rsidRPr="00405F0B" w:rsidRDefault="00A86E0B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информации о реализации в образовательных организациях Шекснинского муниципального района программ дошкольного, начального общего, основного общего, среднего общего образования,  а также дополнительных общеобразовательных программ</w:t>
      </w:r>
      <w:r>
        <w:rPr>
          <w:color w:val="00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Pr="00405F0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A86E0B" w:rsidRDefault="00A86E0B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11.07.2012 № 358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</w:t>
      </w:r>
      <w:r w:rsidRPr="00405F0B">
        <w:rPr>
          <w:bCs/>
          <w:color w:val="000000"/>
          <w:sz w:val="28"/>
          <w:szCs w:val="28"/>
        </w:rPr>
        <w:t>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по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</w:t>
      </w:r>
      <w:r>
        <w:rPr>
          <w:snapToGrid w:val="0"/>
          <w:sz w:val="28"/>
          <w:szCs w:val="28"/>
        </w:rPr>
        <w:t>информации о реализации в муниципальных образовательных учреждениях Шекснинского муниципального района программ начального общего, основного общего, среднего (полного) общего образования, а также дополнительных общеобразовательных программ</w:t>
      </w:r>
      <w:r w:rsidRPr="00405F0B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A86E0B" w:rsidRDefault="00A86E0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A86E0B" w:rsidRDefault="00A86E0B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Настоящий приказ вступает в силу после дня его официального опубликования в газете «Звезда» и подлежит размещению на официальном сайте Управления образования Шекснинского муниципального района в информационно-телекоммуникационной сети «Интернет».</w:t>
      </w:r>
    </w:p>
    <w:p w:rsidR="00A86E0B" w:rsidRDefault="00A86E0B" w:rsidP="002F1CB6">
      <w:pPr>
        <w:jc w:val="both"/>
        <w:rPr>
          <w:color w:val="000000"/>
          <w:sz w:val="28"/>
          <w:szCs w:val="28"/>
        </w:rPr>
      </w:pPr>
    </w:p>
    <w:p w:rsidR="00A86E0B" w:rsidRDefault="00A86E0B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A86E0B" w:rsidRDefault="00A86E0B" w:rsidP="002F1CB6">
      <w:pPr>
        <w:jc w:val="both"/>
        <w:rPr>
          <w:color w:val="000000"/>
          <w:sz w:val="28"/>
          <w:szCs w:val="28"/>
        </w:rPr>
      </w:pPr>
    </w:p>
    <w:p w:rsidR="00A86E0B" w:rsidRDefault="00A86E0B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A86E0B" w:rsidRDefault="00A86E0B"/>
    <w:sectPr w:rsidR="00A86E0B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50E55"/>
    <w:rsid w:val="00083135"/>
    <w:rsid w:val="00121909"/>
    <w:rsid w:val="002100A8"/>
    <w:rsid w:val="002C43A3"/>
    <w:rsid w:val="002F1CB6"/>
    <w:rsid w:val="00342DDA"/>
    <w:rsid w:val="003F16B9"/>
    <w:rsid w:val="00405F0B"/>
    <w:rsid w:val="0047697C"/>
    <w:rsid w:val="004D7FCE"/>
    <w:rsid w:val="004E58B8"/>
    <w:rsid w:val="004F7566"/>
    <w:rsid w:val="00531132"/>
    <w:rsid w:val="00597D36"/>
    <w:rsid w:val="005F7992"/>
    <w:rsid w:val="00604156"/>
    <w:rsid w:val="00653C1A"/>
    <w:rsid w:val="00686427"/>
    <w:rsid w:val="00842FBD"/>
    <w:rsid w:val="00881B95"/>
    <w:rsid w:val="008B4C64"/>
    <w:rsid w:val="0090372F"/>
    <w:rsid w:val="00953372"/>
    <w:rsid w:val="00955CBD"/>
    <w:rsid w:val="00A86E0B"/>
    <w:rsid w:val="00AD41FC"/>
    <w:rsid w:val="00C53097"/>
    <w:rsid w:val="00C847C5"/>
    <w:rsid w:val="00CE753D"/>
    <w:rsid w:val="00D17D23"/>
    <w:rsid w:val="00D61904"/>
    <w:rsid w:val="00D76B36"/>
    <w:rsid w:val="00DA6F16"/>
    <w:rsid w:val="00DF585C"/>
    <w:rsid w:val="00E46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2</Pages>
  <Words>351</Words>
  <Characters>2003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19</cp:revision>
  <cp:lastPrinted>2015-07-10T10:23:00Z</cp:lastPrinted>
  <dcterms:created xsi:type="dcterms:W3CDTF">2015-07-03T08:17:00Z</dcterms:created>
  <dcterms:modified xsi:type="dcterms:W3CDTF">2016-06-09T07:16:00Z</dcterms:modified>
</cp:coreProperties>
</file>